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02" w:rsidRDefault="00594102" w:rsidP="00594102">
      <w:r>
        <w:rPr>
          <w:noProof/>
          <w:lang w:eastAsia="en-US" w:bidi="ar-SA"/>
        </w:rPr>
        <w:drawing>
          <wp:anchor distT="0" distB="0" distL="114300" distR="114300" simplePos="0" relativeHeight="251657728" behindDoc="0" locked="0" layoutInCell="1" allowOverlap="1">
            <wp:simplePos x="0" y="0"/>
            <wp:positionH relativeFrom="column">
              <wp:posOffset>2647950</wp:posOffset>
            </wp:positionH>
            <wp:positionV relativeFrom="paragraph">
              <wp:posOffset>-400050</wp:posOffset>
            </wp:positionV>
            <wp:extent cx="3543300" cy="666750"/>
            <wp:effectExtent l="19050" t="0" r="0" b="0"/>
            <wp:wrapNone/>
            <wp:docPr id="6" name="Picture 1" descr="C:\Documents and Settings\User\My Documents\My Pictures\nEW FFB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nEW FFBS LOGO.jpg"/>
                    <pic:cNvPicPr>
                      <a:picLocks noChangeAspect="1" noChangeArrowheads="1"/>
                    </pic:cNvPicPr>
                  </pic:nvPicPr>
                  <pic:blipFill>
                    <a:blip r:embed="rId6" cstate="print">
                      <a:clrChange>
                        <a:clrFrom>
                          <a:srgbClr val="FFFFFF"/>
                        </a:clrFrom>
                        <a:clrTo>
                          <a:srgbClr val="FFFFFF">
                            <a:alpha val="0"/>
                          </a:srgbClr>
                        </a:clrTo>
                      </a:clrChange>
                      <a:lum bright="-10000" contrast="40000"/>
                    </a:blip>
                    <a:srcRect/>
                    <a:stretch>
                      <a:fillRect/>
                    </a:stretch>
                  </pic:blipFill>
                  <pic:spPr bwMode="auto">
                    <a:xfrm>
                      <a:off x="0" y="0"/>
                      <a:ext cx="3543300" cy="666750"/>
                    </a:xfrm>
                    <a:prstGeom prst="rect">
                      <a:avLst/>
                    </a:prstGeom>
                    <a:noFill/>
                    <a:ln w="9525">
                      <a:noFill/>
                      <a:miter lim="800000"/>
                      <a:headEnd/>
                      <a:tailEnd/>
                    </a:ln>
                  </pic:spPr>
                </pic:pic>
              </a:graphicData>
            </a:graphic>
          </wp:anchor>
        </w:drawing>
      </w:r>
      <w:r>
        <w:rPr>
          <w:noProof/>
          <w:lang w:eastAsia="en-US" w:bidi="ar-SA"/>
        </w:rPr>
        <w:drawing>
          <wp:anchor distT="0" distB="0" distL="114300" distR="114300" simplePos="0" relativeHeight="251655680" behindDoc="1" locked="0" layoutInCell="1" allowOverlap="1">
            <wp:simplePos x="0" y="0"/>
            <wp:positionH relativeFrom="column">
              <wp:posOffset>5305425</wp:posOffset>
            </wp:positionH>
            <wp:positionV relativeFrom="paragraph">
              <wp:posOffset>-495300</wp:posOffset>
            </wp:positionV>
            <wp:extent cx="1079500" cy="1504950"/>
            <wp:effectExtent l="19050" t="0" r="6350" b="0"/>
            <wp:wrapNone/>
            <wp:docPr id="4" name="Picture 2" descr="C:\Documents and Settings\User\My Documents\NEW FROEBEL DOCS\FroebelNewForms\7922112-yellow-feather-abstract-texture-background-isolate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NEW FROEBEL DOCS\FroebelNewForms\7922112-yellow-feather-abstract-texture-background-isolated-on-white.jpg"/>
                    <pic:cNvPicPr>
                      <a:picLocks noChangeAspect="1" noChangeArrowheads="1"/>
                    </pic:cNvPicPr>
                  </pic:nvPicPr>
                  <pic:blipFill>
                    <a:blip r:embed="rId7" cstate="print"/>
                    <a:srcRect/>
                    <a:stretch>
                      <a:fillRect/>
                    </a:stretch>
                  </pic:blipFill>
                  <pic:spPr bwMode="auto">
                    <a:xfrm>
                      <a:off x="0" y="0"/>
                      <a:ext cx="1079500" cy="1504950"/>
                    </a:xfrm>
                    <a:prstGeom prst="rect">
                      <a:avLst/>
                    </a:prstGeom>
                    <a:noFill/>
                    <a:ln w="9525">
                      <a:noFill/>
                      <a:miter lim="800000"/>
                      <a:headEnd/>
                      <a:tailEnd/>
                    </a:ln>
                  </pic:spPr>
                </pic:pic>
              </a:graphicData>
            </a:graphic>
          </wp:anchor>
        </w:drawing>
      </w:r>
      <w:r w:rsidR="00F335C0">
        <w:rPr>
          <w:noProof/>
        </w:rPr>
        <w:pict>
          <v:shapetype id="_x0000_t202" coordsize="21600,21600" o:spt="202" path="m,l,21600r21600,l21600,xe">
            <v:stroke joinstyle="miter"/>
            <v:path gradientshapeok="t" o:connecttype="rect"/>
          </v:shapetype>
          <v:shape id="_x0000_s1027" type="#_x0000_t202" style="position:absolute;margin-left:34.95pt;margin-top:49.5pt;width:456.55pt;height:20.75pt;z-index:-25165670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27;mso-column-margin:5.76pt" inset="2.88pt,2.88pt,2.88pt,2.88pt">
              <w:txbxContent>
                <w:p w:rsidR="00594102" w:rsidRPr="00211DAF" w:rsidRDefault="00594102" w:rsidP="00594102">
                  <w:pPr>
                    <w:jc w:val="center"/>
                    <w:rPr>
                      <w:color w:val="0F243E" w:themeColor="text2" w:themeShade="80"/>
                    </w:rPr>
                  </w:pPr>
                  <w:r w:rsidRPr="00211DAF">
                    <w:rPr>
                      <w:rFonts w:ascii="CapitalisTypOasis" w:hAnsi="CapitalisTypOasis"/>
                      <w:b/>
                      <w:color w:val="0F243E" w:themeColor="text2" w:themeShade="80"/>
                      <w:sz w:val="20"/>
                      <w:szCs w:val="20"/>
                    </w:rPr>
                    <w:t xml:space="preserve">Celebrating </w:t>
                  </w:r>
                  <w:r w:rsidRPr="00211DAF">
                    <w:rPr>
                      <w:rFonts w:ascii="Palatino Linotype" w:hAnsi="Palatino Linotype"/>
                      <w:b/>
                      <w:color w:val="0F243E" w:themeColor="text2" w:themeShade="80"/>
                      <w:sz w:val="20"/>
                      <w:szCs w:val="20"/>
                    </w:rPr>
                    <w:t>30</w:t>
                  </w:r>
                  <w:r w:rsidRPr="00211DAF">
                    <w:rPr>
                      <w:rFonts w:ascii="Castellar" w:hAnsi="Castellar"/>
                      <w:b/>
                      <w:color w:val="0F243E" w:themeColor="text2" w:themeShade="80"/>
                      <w:sz w:val="20"/>
                      <w:szCs w:val="20"/>
                    </w:rPr>
                    <w:t xml:space="preserve"> </w:t>
                  </w:r>
                  <w:r w:rsidRPr="00211DAF">
                    <w:rPr>
                      <w:rFonts w:ascii="CapitalisTypOasis" w:hAnsi="CapitalisTypOasis"/>
                      <w:b/>
                      <w:color w:val="0F243E" w:themeColor="text2" w:themeShade="80"/>
                      <w:sz w:val="20"/>
                      <w:szCs w:val="20"/>
                    </w:rPr>
                    <w:t>years of building the future of our youth</w:t>
                  </w:r>
                  <w:r w:rsidRPr="00211DAF">
                    <w:rPr>
                      <w:rFonts w:ascii="CapitalisTypOasis" w:hAnsi="CapitalisTypOasis"/>
                      <w:b/>
                      <w:color w:val="0F243E" w:themeColor="text2" w:themeShade="80"/>
                    </w:rPr>
                    <w:t>!</w:t>
                  </w:r>
                  <w:r w:rsidRPr="00211DAF">
                    <w:rPr>
                      <w:b/>
                      <w:color w:val="0F243E" w:themeColor="text2" w:themeShade="80"/>
                    </w:rPr>
                    <w:t xml:space="preserve"> (1982 – 2012)</w:t>
                  </w:r>
                </w:p>
                <w:p w:rsidR="00594102" w:rsidRPr="00230404" w:rsidRDefault="00594102" w:rsidP="00594102">
                  <w:pPr>
                    <w:jc w:val="right"/>
                    <w:rPr>
                      <w:rFonts w:ascii="CapitalisTypOasis" w:hAnsi="CapitalisTypOasis"/>
                      <w:b/>
                      <w:color w:val="0070C0"/>
                    </w:rPr>
                  </w:pPr>
                </w:p>
              </w:txbxContent>
            </v:textbox>
          </v:shape>
        </w:pict>
      </w:r>
      <w:r>
        <w:rPr>
          <w:noProof/>
          <w:lang w:eastAsia="en-US" w:bidi="ar-SA"/>
        </w:rPr>
        <w:drawing>
          <wp:anchor distT="0" distB="0" distL="114300" distR="114300" simplePos="0" relativeHeight="251656704" behindDoc="0" locked="0" layoutInCell="1" allowOverlap="1">
            <wp:simplePos x="0" y="0"/>
            <wp:positionH relativeFrom="column">
              <wp:posOffset>-733425</wp:posOffset>
            </wp:positionH>
            <wp:positionV relativeFrom="paragraph">
              <wp:posOffset>-571500</wp:posOffset>
            </wp:positionV>
            <wp:extent cx="1157605" cy="1104900"/>
            <wp:effectExtent l="19050" t="0" r="4445" b="0"/>
            <wp:wrapNone/>
            <wp:docPr id="5" name="Picture 2" descr="C:\Users\Jim\Pictures\bu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m\Pictures\buho.gif"/>
                    <pic:cNvPicPr>
                      <a:picLocks noChangeAspect="1" noChangeArrowheads="1"/>
                    </pic:cNvPicPr>
                  </pic:nvPicPr>
                  <pic:blipFill>
                    <a:blip r:embed="rId8" cstate="print">
                      <a:lum bright="-10000" contrast="20000"/>
                    </a:blip>
                    <a:srcRect/>
                    <a:stretch>
                      <a:fillRect/>
                    </a:stretch>
                  </pic:blipFill>
                  <pic:spPr bwMode="auto">
                    <a:xfrm>
                      <a:off x="0" y="0"/>
                      <a:ext cx="1157605" cy="1104900"/>
                    </a:xfrm>
                    <a:prstGeom prst="rect">
                      <a:avLst/>
                    </a:prstGeom>
                    <a:noFill/>
                    <a:ln w="9525">
                      <a:noFill/>
                      <a:miter lim="800000"/>
                      <a:headEnd/>
                      <a:tailEnd/>
                    </a:ln>
                  </pic:spPr>
                </pic:pic>
              </a:graphicData>
            </a:graphic>
          </wp:anchor>
        </w:drawing>
      </w:r>
    </w:p>
    <w:p w:rsidR="00594102" w:rsidRDefault="00C73348" w:rsidP="00594102">
      <w:r>
        <w:rPr>
          <w:noProof/>
        </w:rPr>
        <w:pict>
          <v:shape id="_x0000_s1026" type="#_x0000_t202" style="position:absolute;margin-left:198.6pt;margin-top:5.7pt;width:292.9pt;height:21pt;z-index:-25165772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6;mso-column-margin:5.76pt" inset="2.88pt,2.88pt,2.88pt,2.88pt">
              <w:txbxContent>
                <w:p w:rsidR="00594102" w:rsidRPr="00211DAF" w:rsidRDefault="00594102" w:rsidP="00594102">
                  <w:pPr>
                    <w:jc w:val="center"/>
                    <w:rPr>
                      <w:rFonts w:ascii="CapitalisTypOasis" w:hAnsi="CapitalisTypOasis"/>
                      <w:color w:val="0F243E" w:themeColor="text2" w:themeShade="80"/>
                      <w:sz w:val="21"/>
                      <w:szCs w:val="21"/>
                    </w:rPr>
                  </w:pPr>
                  <w:r w:rsidRPr="00211DAF">
                    <w:rPr>
                      <w:rFonts w:ascii="CapitalisTypOasis" w:hAnsi="CapitalisTypOasis"/>
                      <w:b/>
                      <w:bCs/>
                      <w:color w:val="0F243E" w:themeColor="text2" w:themeShade="80"/>
                      <w:sz w:val="21"/>
                      <w:szCs w:val="21"/>
                    </w:rPr>
                    <w:t xml:space="preserve">Friedrich Froebel Bilingual School  </w:t>
                  </w:r>
                </w:p>
              </w:txbxContent>
            </v:textbox>
          </v:shape>
        </w:pict>
      </w:r>
    </w:p>
    <w:p w:rsidR="00594102" w:rsidRDefault="00594102" w:rsidP="00594102"/>
    <w:p w:rsidR="00594102" w:rsidRDefault="00594102" w:rsidP="00594102"/>
    <w:p w:rsidR="0099008C" w:rsidRPr="000C3142" w:rsidRDefault="0099008C">
      <w:pPr>
        <w:pStyle w:val="Standard"/>
        <w:rPr>
          <w:sz w:val="23"/>
          <w:szCs w:val="23"/>
          <w:lang w:val="es-ES"/>
        </w:rPr>
      </w:pPr>
    </w:p>
    <w:p w:rsidR="0099008C" w:rsidRPr="000C3142" w:rsidRDefault="0099008C">
      <w:pPr>
        <w:pStyle w:val="Standard"/>
        <w:rPr>
          <w:sz w:val="23"/>
          <w:szCs w:val="23"/>
          <w:lang w:val="es-ES"/>
        </w:rPr>
      </w:pPr>
    </w:p>
    <w:p w:rsidR="0099008C" w:rsidRPr="000C3142" w:rsidRDefault="0099008C">
      <w:pPr>
        <w:pStyle w:val="Standard"/>
        <w:rPr>
          <w:sz w:val="23"/>
          <w:szCs w:val="23"/>
          <w:lang w:val="es-ES"/>
        </w:rPr>
      </w:pPr>
    </w:p>
    <w:p w:rsidR="0099008C" w:rsidRPr="000C3142" w:rsidRDefault="0099008C">
      <w:pPr>
        <w:pStyle w:val="Standard"/>
        <w:rPr>
          <w:rFonts w:ascii="Century Gothic" w:hAnsi="Century Gothic"/>
          <w:lang w:val="es-ES"/>
        </w:rPr>
      </w:pPr>
    </w:p>
    <w:p w:rsidR="00594102" w:rsidRDefault="00594102">
      <w:pPr>
        <w:pStyle w:val="Standard"/>
        <w:jc w:val="both"/>
        <w:rPr>
          <w:rFonts w:ascii="Century Gothic" w:hAnsi="Century Gothic"/>
          <w:lang w:val="es-PR"/>
        </w:rPr>
      </w:pPr>
    </w:p>
    <w:p w:rsidR="0099008C" w:rsidRPr="00DA1306" w:rsidRDefault="00DA1306">
      <w:pPr>
        <w:pStyle w:val="Standard"/>
        <w:jc w:val="both"/>
        <w:rPr>
          <w:rFonts w:ascii="Palatino Linotype" w:hAnsi="Palatino Linotype"/>
          <w:sz w:val="22"/>
          <w:szCs w:val="22"/>
        </w:rPr>
      </w:pPr>
      <w:r w:rsidRPr="00DA1306">
        <w:rPr>
          <w:rFonts w:ascii="Palatino Linotype" w:hAnsi="Palatino Linotype"/>
          <w:sz w:val="22"/>
          <w:szCs w:val="22"/>
        </w:rPr>
        <w:t>September 1, 2015</w:t>
      </w:r>
    </w:p>
    <w:p w:rsidR="0099008C" w:rsidRPr="00DA1306" w:rsidRDefault="0099008C">
      <w:pPr>
        <w:pStyle w:val="Standard"/>
        <w:jc w:val="both"/>
        <w:rPr>
          <w:rFonts w:ascii="Palatino Linotype" w:hAnsi="Palatino Linotype"/>
          <w:sz w:val="22"/>
          <w:szCs w:val="22"/>
        </w:rPr>
      </w:pPr>
    </w:p>
    <w:p w:rsidR="0099008C" w:rsidRPr="00DA1306" w:rsidRDefault="0099008C">
      <w:pPr>
        <w:pStyle w:val="Standard"/>
        <w:jc w:val="both"/>
        <w:rPr>
          <w:rFonts w:ascii="Palatino Linotype" w:hAnsi="Palatino Linotype"/>
          <w:sz w:val="22"/>
          <w:szCs w:val="22"/>
        </w:rPr>
      </w:pPr>
    </w:p>
    <w:p w:rsidR="0099008C" w:rsidRPr="00DA1306" w:rsidRDefault="0099008C">
      <w:pPr>
        <w:pStyle w:val="Standard"/>
        <w:jc w:val="both"/>
        <w:rPr>
          <w:rFonts w:ascii="Palatino Linotype" w:hAnsi="Palatino Linotype"/>
          <w:sz w:val="22"/>
          <w:szCs w:val="22"/>
        </w:rPr>
      </w:pPr>
    </w:p>
    <w:p w:rsidR="0099008C" w:rsidRPr="00DA1306" w:rsidRDefault="00DA1306">
      <w:pPr>
        <w:pStyle w:val="Standard"/>
        <w:jc w:val="both"/>
        <w:rPr>
          <w:rFonts w:ascii="Palatino Linotype" w:hAnsi="Palatino Linotype"/>
          <w:sz w:val="22"/>
          <w:szCs w:val="22"/>
        </w:rPr>
      </w:pPr>
      <w:r>
        <w:rPr>
          <w:rFonts w:ascii="Palatino Linotype" w:hAnsi="Palatino Linotype"/>
          <w:sz w:val="22"/>
          <w:szCs w:val="22"/>
        </w:rPr>
        <w:t>Dear parents of the 7-2 home room class</w:t>
      </w:r>
      <w:r w:rsidR="00DF6C3F" w:rsidRPr="00DA1306">
        <w:rPr>
          <w:rFonts w:ascii="Palatino Linotype" w:hAnsi="Palatino Linotype"/>
          <w:sz w:val="22"/>
          <w:szCs w:val="22"/>
        </w:rPr>
        <w:t xml:space="preserve">:  </w:t>
      </w:r>
    </w:p>
    <w:p w:rsidR="0099008C" w:rsidRPr="00DA1306" w:rsidRDefault="0099008C">
      <w:pPr>
        <w:pStyle w:val="Standard"/>
        <w:jc w:val="both"/>
        <w:rPr>
          <w:rFonts w:ascii="Palatino Linotype" w:hAnsi="Palatino Linotype"/>
          <w:sz w:val="22"/>
          <w:szCs w:val="22"/>
        </w:rPr>
      </w:pPr>
    </w:p>
    <w:p w:rsidR="0099008C" w:rsidRDefault="00DA1306">
      <w:pPr>
        <w:pStyle w:val="Standard"/>
        <w:jc w:val="both"/>
        <w:rPr>
          <w:rFonts w:ascii="Palatino Linotype" w:hAnsi="Palatino Linotype"/>
          <w:sz w:val="22"/>
          <w:szCs w:val="22"/>
        </w:rPr>
      </w:pPr>
      <w:r>
        <w:rPr>
          <w:rFonts w:ascii="Palatino Linotype" w:hAnsi="Palatino Linotype"/>
          <w:sz w:val="22"/>
          <w:szCs w:val="22"/>
        </w:rPr>
        <w:t xml:space="preserve">During the last couple of weeks several students have been complaining about missing pages in used books that have been purchased by </w:t>
      </w:r>
      <w:r w:rsidR="002012B0">
        <w:rPr>
          <w:rFonts w:ascii="Palatino Linotype" w:hAnsi="Palatino Linotype"/>
          <w:sz w:val="22"/>
          <w:szCs w:val="22"/>
        </w:rPr>
        <w:t xml:space="preserve">some of </w:t>
      </w:r>
      <w:r>
        <w:rPr>
          <w:rFonts w:ascii="Palatino Linotype" w:hAnsi="Palatino Linotype"/>
          <w:sz w:val="22"/>
          <w:szCs w:val="22"/>
        </w:rPr>
        <w:t xml:space="preserve">you. While at Froebel Bilingual School we have no problem with our students using books that are not new, it is a serious problem when </w:t>
      </w:r>
      <w:r w:rsidR="008C6CF7">
        <w:rPr>
          <w:rFonts w:ascii="Palatino Linotype" w:hAnsi="Palatino Linotype"/>
          <w:sz w:val="22"/>
          <w:szCs w:val="22"/>
        </w:rPr>
        <w:t xml:space="preserve">pages </w:t>
      </w:r>
      <w:r>
        <w:rPr>
          <w:rFonts w:ascii="Palatino Linotype" w:hAnsi="Palatino Linotype"/>
          <w:sz w:val="22"/>
          <w:szCs w:val="22"/>
        </w:rPr>
        <w:t xml:space="preserve">are missing. The purchase of used resources requires more caution than </w:t>
      </w:r>
      <w:r w:rsidR="008C6CF7">
        <w:rPr>
          <w:rFonts w:ascii="Palatino Linotype" w:hAnsi="Palatino Linotype"/>
          <w:sz w:val="22"/>
          <w:szCs w:val="22"/>
        </w:rPr>
        <w:t xml:space="preserve">when </w:t>
      </w:r>
      <w:r>
        <w:rPr>
          <w:rFonts w:ascii="Palatino Linotype" w:hAnsi="Palatino Linotype"/>
          <w:sz w:val="22"/>
          <w:szCs w:val="22"/>
        </w:rPr>
        <w:t xml:space="preserve">buying new ones because through </w:t>
      </w:r>
      <w:r w:rsidR="002012B0">
        <w:rPr>
          <w:rFonts w:ascii="Palatino Linotype" w:hAnsi="Palatino Linotype"/>
          <w:sz w:val="22"/>
          <w:szCs w:val="22"/>
        </w:rPr>
        <w:t>the course of a school year</w:t>
      </w:r>
      <w:r>
        <w:rPr>
          <w:rFonts w:ascii="Palatino Linotype" w:hAnsi="Palatino Linotype"/>
          <w:sz w:val="22"/>
          <w:szCs w:val="22"/>
        </w:rPr>
        <w:t xml:space="preserve"> the</w:t>
      </w:r>
      <w:r w:rsidR="002012B0">
        <w:rPr>
          <w:rFonts w:ascii="Palatino Linotype" w:hAnsi="Palatino Linotype"/>
          <w:sz w:val="22"/>
          <w:szCs w:val="22"/>
        </w:rPr>
        <w:t>y</w:t>
      </w:r>
      <w:r>
        <w:rPr>
          <w:rFonts w:ascii="Palatino Linotype" w:hAnsi="Palatino Linotype"/>
          <w:sz w:val="22"/>
          <w:szCs w:val="22"/>
        </w:rPr>
        <w:t xml:space="preserve"> </w:t>
      </w:r>
      <w:r w:rsidR="002012B0">
        <w:rPr>
          <w:rFonts w:ascii="Palatino Linotype" w:hAnsi="Palatino Linotype"/>
          <w:sz w:val="22"/>
          <w:szCs w:val="22"/>
        </w:rPr>
        <w:t xml:space="preserve">can </w:t>
      </w:r>
      <w:r>
        <w:rPr>
          <w:rFonts w:ascii="Palatino Linotype" w:hAnsi="Palatino Linotype"/>
          <w:sz w:val="22"/>
          <w:szCs w:val="22"/>
        </w:rPr>
        <w:t>get damaged</w:t>
      </w:r>
      <w:r w:rsidR="002012B0">
        <w:rPr>
          <w:rFonts w:ascii="Palatino Linotype" w:hAnsi="Palatino Linotype"/>
          <w:sz w:val="22"/>
          <w:szCs w:val="22"/>
        </w:rPr>
        <w:t xml:space="preserve">. Used books must be </w:t>
      </w:r>
      <w:r w:rsidR="001C23A7" w:rsidRPr="001C23A7">
        <w:rPr>
          <w:rFonts w:ascii="Palatino Linotype" w:hAnsi="Palatino Linotype"/>
          <w:sz w:val="22"/>
          <w:szCs w:val="22"/>
        </w:rPr>
        <w:t>thoroughly</w:t>
      </w:r>
      <w:r w:rsidR="002012B0">
        <w:rPr>
          <w:rFonts w:ascii="Palatino Linotype" w:hAnsi="Palatino Linotype"/>
          <w:sz w:val="22"/>
          <w:szCs w:val="22"/>
        </w:rPr>
        <w:t xml:space="preserve"> inspected</w:t>
      </w:r>
      <w:r w:rsidR="001C23A7">
        <w:rPr>
          <w:rFonts w:ascii="Palatino Linotype" w:hAnsi="Palatino Linotype"/>
          <w:sz w:val="22"/>
          <w:szCs w:val="22"/>
        </w:rPr>
        <w:t xml:space="preserve"> before being bought</w:t>
      </w:r>
      <w:r w:rsidR="008C6CF7">
        <w:rPr>
          <w:rFonts w:ascii="Palatino Linotype" w:hAnsi="Palatino Linotype"/>
          <w:sz w:val="22"/>
          <w:szCs w:val="22"/>
        </w:rPr>
        <w:t xml:space="preserve"> to ensure you are getting what your child needs</w:t>
      </w:r>
      <w:r w:rsidR="001C23A7">
        <w:rPr>
          <w:rFonts w:ascii="Palatino Linotype" w:hAnsi="Palatino Linotype"/>
          <w:sz w:val="22"/>
          <w:szCs w:val="22"/>
        </w:rPr>
        <w:t xml:space="preserve">. </w:t>
      </w:r>
    </w:p>
    <w:p w:rsidR="001C23A7" w:rsidRDefault="001C23A7">
      <w:pPr>
        <w:pStyle w:val="Standard"/>
        <w:jc w:val="both"/>
        <w:rPr>
          <w:rFonts w:ascii="Palatino Linotype" w:hAnsi="Palatino Linotype"/>
          <w:sz w:val="22"/>
          <w:szCs w:val="22"/>
        </w:rPr>
      </w:pPr>
    </w:p>
    <w:p w:rsidR="001C23A7" w:rsidRDefault="001C23A7">
      <w:pPr>
        <w:pStyle w:val="Standard"/>
        <w:jc w:val="both"/>
        <w:rPr>
          <w:rFonts w:ascii="Palatino Linotype" w:hAnsi="Palatino Linotype"/>
          <w:sz w:val="22"/>
          <w:szCs w:val="22"/>
        </w:rPr>
      </w:pPr>
      <w:r>
        <w:rPr>
          <w:rFonts w:ascii="Palatino Linotype" w:hAnsi="Palatino Linotype"/>
          <w:sz w:val="22"/>
          <w:szCs w:val="22"/>
        </w:rPr>
        <w:t xml:space="preserve">While we do not disapprove </w:t>
      </w:r>
      <w:r w:rsidR="008C6CF7">
        <w:rPr>
          <w:rFonts w:ascii="Palatino Linotype" w:hAnsi="Palatino Linotype"/>
          <w:sz w:val="22"/>
          <w:szCs w:val="22"/>
        </w:rPr>
        <w:t xml:space="preserve">of </w:t>
      </w:r>
      <w:r>
        <w:rPr>
          <w:rFonts w:ascii="Palatino Linotype" w:hAnsi="Palatino Linotype"/>
          <w:sz w:val="22"/>
          <w:szCs w:val="22"/>
        </w:rPr>
        <w:t xml:space="preserve">the careful purchase of textbooks, we do not approve the purchase of workbooks for the simple reason that these types of books are </w:t>
      </w:r>
      <w:r w:rsidRPr="001C23A7">
        <w:rPr>
          <w:rFonts w:ascii="Palatino Linotype" w:hAnsi="Palatino Linotype"/>
          <w:b/>
          <w:sz w:val="22"/>
          <w:szCs w:val="22"/>
        </w:rPr>
        <w:t>disposable</w:t>
      </w:r>
      <w:r>
        <w:rPr>
          <w:rFonts w:ascii="Palatino Linotype" w:hAnsi="Palatino Linotype"/>
          <w:sz w:val="22"/>
          <w:szCs w:val="22"/>
        </w:rPr>
        <w:t xml:space="preserve"> in nature.</w:t>
      </w:r>
      <w:r w:rsidR="00FB1DA5">
        <w:rPr>
          <w:rFonts w:ascii="Palatino Linotype" w:hAnsi="Palatino Linotype"/>
          <w:sz w:val="22"/>
          <w:szCs w:val="22"/>
        </w:rPr>
        <w:t xml:space="preserve"> When work is assigned by a teacher, hearing a student tell him that pages are missing, because </w:t>
      </w:r>
      <w:r w:rsidR="008C6CF7">
        <w:rPr>
          <w:rFonts w:ascii="Palatino Linotype" w:hAnsi="Palatino Linotype"/>
          <w:sz w:val="22"/>
          <w:szCs w:val="22"/>
        </w:rPr>
        <w:t>proper care</w:t>
      </w:r>
      <w:r w:rsidR="00FB1DA5">
        <w:rPr>
          <w:rFonts w:ascii="Palatino Linotype" w:hAnsi="Palatino Linotype"/>
          <w:sz w:val="22"/>
          <w:szCs w:val="22"/>
        </w:rPr>
        <w:t xml:space="preserve"> was not exercised, does not excuse the student f</w:t>
      </w:r>
      <w:r w:rsidR="008C6CF7">
        <w:rPr>
          <w:rFonts w:ascii="Palatino Linotype" w:hAnsi="Palatino Linotype"/>
          <w:sz w:val="22"/>
          <w:szCs w:val="22"/>
        </w:rPr>
        <w:t>ro</w:t>
      </w:r>
      <w:r w:rsidR="00FB1DA5">
        <w:rPr>
          <w:rFonts w:ascii="Palatino Linotype" w:hAnsi="Palatino Linotype"/>
          <w:sz w:val="22"/>
          <w:szCs w:val="22"/>
        </w:rPr>
        <w:t>m turning in the assigned task.</w:t>
      </w:r>
    </w:p>
    <w:p w:rsidR="00FB1DA5" w:rsidRDefault="00FB1DA5">
      <w:pPr>
        <w:pStyle w:val="Standard"/>
        <w:jc w:val="both"/>
        <w:rPr>
          <w:rFonts w:ascii="Palatino Linotype" w:hAnsi="Palatino Linotype"/>
          <w:sz w:val="22"/>
          <w:szCs w:val="22"/>
        </w:rPr>
      </w:pPr>
    </w:p>
    <w:p w:rsidR="00FB1DA5" w:rsidRPr="00DA1306" w:rsidRDefault="00FB1DA5">
      <w:pPr>
        <w:pStyle w:val="Standard"/>
        <w:jc w:val="both"/>
        <w:rPr>
          <w:rFonts w:ascii="Palatino Linotype" w:hAnsi="Palatino Linotype"/>
          <w:sz w:val="22"/>
          <w:szCs w:val="22"/>
        </w:rPr>
      </w:pPr>
      <w:r>
        <w:rPr>
          <w:rFonts w:ascii="Palatino Linotype" w:hAnsi="Palatino Linotype"/>
          <w:sz w:val="22"/>
          <w:szCs w:val="22"/>
        </w:rPr>
        <w:t xml:space="preserve">I’d </w:t>
      </w:r>
      <w:r w:rsidR="008C6CF7">
        <w:rPr>
          <w:rFonts w:ascii="Palatino Linotype" w:hAnsi="Palatino Linotype"/>
          <w:sz w:val="22"/>
          <w:szCs w:val="22"/>
        </w:rPr>
        <w:t xml:space="preserve">like to ask you to check your child’s </w:t>
      </w:r>
      <w:proofErr w:type="gramStart"/>
      <w:r w:rsidR="008C6CF7">
        <w:rPr>
          <w:rFonts w:ascii="Palatino Linotype" w:hAnsi="Palatino Linotype"/>
          <w:sz w:val="22"/>
          <w:szCs w:val="22"/>
        </w:rPr>
        <w:t>Writing</w:t>
      </w:r>
      <w:proofErr w:type="gramEnd"/>
      <w:r w:rsidR="008C6CF7">
        <w:rPr>
          <w:rFonts w:ascii="Palatino Linotype" w:hAnsi="Palatino Linotype"/>
          <w:sz w:val="22"/>
          <w:szCs w:val="22"/>
        </w:rPr>
        <w:t xml:space="preserve"> course materials, and if pages are missing, to provide them with copies of those pages so they can complete the tasks assigned to them. Their grade in this course might very well depend on it.</w:t>
      </w:r>
    </w:p>
    <w:p w:rsidR="0099008C" w:rsidRPr="00DA1306" w:rsidRDefault="0099008C">
      <w:pPr>
        <w:pStyle w:val="Standard"/>
        <w:jc w:val="both"/>
        <w:rPr>
          <w:rFonts w:ascii="Palatino Linotype" w:hAnsi="Palatino Linotype" w:cs="Arial"/>
          <w:sz w:val="22"/>
          <w:szCs w:val="22"/>
        </w:rPr>
      </w:pPr>
    </w:p>
    <w:p w:rsidR="0099008C" w:rsidRPr="00DA1306" w:rsidRDefault="002012B0">
      <w:pPr>
        <w:pStyle w:val="Standard"/>
        <w:jc w:val="both"/>
        <w:rPr>
          <w:rFonts w:ascii="Palatino Linotype" w:hAnsi="Palatino Linotype" w:cs="Arial"/>
          <w:sz w:val="22"/>
          <w:szCs w:val="22"/>
        </w:rPr>
      </w:pPr>
      <w:r>
        <w:rPr>
          <w:rFonts w:ascii="Palatino Linotype" w:hAnsi="Palatino Linotype" w:cs="Arial"/>
          <w:sz w:val="22"/>
          <w:szCs w:val="22"/>
        </w:rPr>
        <w:t>Respectfully</w:t>
      </w:r>
      <w:r w:rsidR="00DF6C3F" w:rsidRPr="00DA1306">
        <w:rPr>
          <w:rFonts w:ascii="Palatino Linotype" w:hAnsi="Palatino Linotype" w:cs="Arial"/>
          <w:sz w:val="22"/>
          <w:szCs w:val="22"/>
        </w:rPr>
        <w:t>,</w:t>
      </w:r>
    </w:p>
    <w:p w:rsidR="0099008C" w:rsidRPr="00DA1306" w:rsidRDefault="0099008C">
      <w:pPr>
        <w:pStyle w:val="Standard"/>
        <w:jc w:val="both"/>
        <w:rPr>
          <w:rFonts w:ascii="Palatino Linotype" w:hAnsi="Palatino Linotype" w:cs="Arial"/>
          <w:sz w:val="22"/>
          <w:szCs w:val="22"/>
        </w:rPr>
      </w:pPr>
    </w:p>
    <w:p w:rsidR="0099008C" w:rsidRPr="00DA1306" w:rsidRDefault="0099008C">
      <w:pPr>
        <w:pStyle w:val="Standard"/>
        <w:jc w:val="both"/>
        <w:rPr>
          <w:rFonts w:ascii="Palatino Linotype" w:hAnsi="Palatino Linotype" w:cs="Arial"/>
          <w:sz w:val="22"/>
          <w:szCs w:val="22"/>
        </w:rPr>
      </w:pPr>
    </w:p>
    <w:p w:rsidR="0099008C" w:rsidRPr="00DA1306" w:rsidRDefault="0099008C">
      <w:pPr>
        <w:pStyle w:val="Standard"/>
        <w:jc w:val="both"/>
        <w:rPr>
          <w:rFonts w:ascii="Palatino Linotype" w:hAnsi="Palatino Linotype" w:cs="Arial"/>
          <w:sz w:val="22"/>
          <w:szCs w:val="22"/>
        </w:rPr>
      </w:pPr>
    </w:p>
    <w:p w:rsidR="0099008C" w:rsidRPr="00DA1306" w:rsidRDefault="00DF6C3F">
      <w:pPr>
        <w:pStyle w:val="Standard"/>
        <w:jc w:val="both"/>
        <w:rPr>
          <w:rFonts w:ascii="Palatino Linotype" w:hAnsi="Palatino Linotype" w:cs="Arial"/>
          <w:sz w:val="22"/>
          <w:szCs w:val="22"/>
        </w:rPr>
      </w:pPr>
      <w:r w:rsidRPr="00DA1306">
        <w:rPr>
          <w:rFonts w:ascii="Palatino Linotype" w:hAnsi="Palatino Linotype" w:cs="Arial"/>
          <w:sz w:val="22"/>
          <w:szCs w:val="22"/>
        </w:rPr>
        <w:t>Jim Soto</w:t>
      </w:r>
      <w:r w:rsidR="00594102" w:rsidRPr="00DA1306">
        <w:rPr>
          <w:rFonts w:ascii="Palatino Linotype" w:hAnsi="Palatino Linotype" w:cs="Arial"/>
          <w:sz w:val="22"/>
          <w:szCs w:val="22"/>
        </w:rPr>
        <w:tab/>
      </w:r>
      <w:r w:rsidR="00594102" w:rsidRPr="00DA1306">
        <w:rPr>
          <w:rFonts w:ascii="Palatino Linotype" w:hAnsi="Palatino Linotype" w:cs="Arial"/>
          <w:sz w:val="22"/>
          <w:szCs w:val="22"/>
        </w:rPr>
        <w:tab/>
      </w:r>
      <w:r w:rsidR="00594102" w:rsidRPr="00DA1306">
        <w:rPr>
          <w:rFonts w:ascii="Palatino Linotype" w:hAnsi="Palatino Linotype" w:cs="Arial"/>
          <w:sz w:val="22"/>
          <w:szCs w:val="22"/>
        </w:rPr>
        <w:tab/>
      </w:r>
      <w:r w:rsidR="00594102" w:rsidRPr="00DA1306">
        <w:rPr>
          <w:rFonts w:ascii="Palatino Linotype" w:hAnsi="Palatino Linotype" w:cs="Arial"/>
          <w:sz w:val="22"/>
          <w:szCs w:val="22"/>
        </w:rPr>
        <w:tab/>
      </w:r>
      <w:r w:rsidR="00594102" w:rsidRPr="00DA1306">
        <w:rPr>
          <w:rFonts w:ascii="Palatino Linotype" w:hAnsi="Palatino Linotype" w:cs="Arial"/>
          <w:sz w:val="22"/>
          <w:szCs w:val="22"/>
        </w:rPr>
        <w:tab/>
      </w:r>
      <w:r w:rsidR="00594102" w:rsidRPr="00DA1306">
        <w:rPr>
          <w:rFonts w:ascii="Palatino Linotype" w:hAnsi="Palatino Linotype" w:cs="Arial"/>
          <w:sz w:val="22"/>
          <w:szCs w:val="22"/>
        </w:rPr>
        <w:tab/>
      </w:r>
      <w:r w:rsidR="00594102" w:rsidRPr="00DA1306">
        <w:rPr>
          <w:rFonts w:ascii="Palatino Linotype" w:hAnsi="Palatino Linotype" w:cs="Arial"/>
          <w:sz w:val="22"/>
          <w:szCs w:val="22"/>
        </w:rPr>
        <w:tab/>
      </w:r>
    </w:p>
    <w:p w:rsidR="00594102" w:rsidRPr="00DA1306" w:rsidRDefault="00DA1306" w:rsidP="00594102">
      <w:pPr>
        <w:pStyle w:val="Standard"/>
        <w:jc w:val="both"/>
        <w:rPr>
          <w:rFonts w:ascii="Palatino Linotype" w:hAnsi="Palatino Linotype" w:cs="Arial"/>
          <w:sz w:val="22"/>
          <w:szCs w:val="22"/>
        </w:rPr>
      </w:pPr>
      <w:r>
        <w:rPr>
          <w:rFonts w:ascii="Palatino Linotype" w:hAnsi="Palatino Linotype" w:cs="Arial"/>
          <w:sz w:val="22"/>
          <w:szCs w:val="22"/>
        </w:rPr>
        <w:t>Writing Teacher</w:t>
      </w:r>
      <w:r w:rsidR="00594102" w:rsidRPr="00DA1306">
        <w:rPr>
          <w:rFonts w:ascii="Palatino Linotype" w:hAnsi="Palatino Linotype" w:cs="Arial"/>
          <w:sz w:val="22"/>
          <w:szCs w:val="22"/>
        </w:rPr>
        <w:tab/>
      </w:r>
      <w:r w:rsidR="00594102" w:rsidRPr="00DA1306">
        <w:rPr>
          <w:rFonts w:ascii="Palatino Linotype" w:hAnsi="Palatino Linotype" w:cs="Arial"/>
          <w:sz w:val="22"/>
          <w:szCs w:val="22"/>
        </w:rPr>
        <w:tab/>
      </w:r>
      <w:r w:rsidR="00594102" w:rsidRPr="00DA1306">
        <w:rPr>
          <w:rFonts w:ascii="Palatino Linotype" w:hAnsi="Palatino Linotype" w:cs="Arial"/>
          <w:sz w:val="22"/>
          <w:szCs w:val="22"/>
        </w:rPr>
        <w:tab/>
      </w:r>
      <w:r w:rsidR="00594102" w:rsidRPr="00DA1306">
        <w:rPr>
          <w:rFonts w:ascii="Palatino Linotype" w:hAnsi="Palatino Linotype" w:cs="Arial"/>
          <w:sz w:val="22"/>
          <w:szCs w:val="22"/>
        </w:rPr>
        <w:tab/>
      </w:r>
      <w:r w:rsidR="00594102" w:rsidRPr="00DA1306">
        <w:rPr>
          <w:rFonts w:ascii="Palatino Linotype" w:hAnsi="Palatino Linotype" w:cs="Arial"/>
          <w:sz w:val="22"/>
          <w:szCs w:val="22"/>
        </w:rPr>
        <w:tab/>
      </w:r>
    </w:p>
    <w:p w:rsidR="0099008C" w:rsidRPr="00DA1306" w:rsidRDefault="0099008C">
      <w:pPr>
        <w:pStyle w:val="Standard"/>
        <w:jc w:val="both"/>
        <w:rPr>
          <w:rFonts w:ascii="Palatino Linotype" w:hAnsi="Palatino Linotype" w:cs="Arial"/>
          <w:sz w:val="22"/>
          <w:szCs w:val="22"/>
        </w:rPr>
      </w:pPr>
    </w:p>
    <w:p w:rsidR="00594102" w:rsidRDefault="00594102">
      <w:pPr>
        <w:pStyle w:val="Standard"/>
        <w:jc w:val="both"/>
        <w:rPr>
          <w:rFonts w:ascii="Century Gothic" w:hAnsi="Century Gothic" w:cs="Arial"/>
        </w:rPr>
      </w:pPr>
    </w:p>
    <w:p w:rsidR="008C6CF7" w:rsidRPr="008C6CF7" w:rsidRDefault="008C6CF7">
      <w:pPr>
        <w:pStyle w:val="Standard"/>
        <w:jc w:val="both"/>
        <w:rPr>
          <w:rFonts w:ascii="Century Gothic" w:hAnsi="Century Gothic" w:cs="Arial"/>
        </w:rPr>
      </w:pPr>
    </w:p>
    <w:p w:rsidR="0099008C" w:rsidRPr="008C6CF7" w:rsidRDefault="0099008C">
      <w:pPr>
        <w:pStyle w:val="Standard"/>
        <w:jc w:val="both"/>
        <w:rPr>
          <w:sz w:val="23"/>
          <w:szCs w:val="23"/>
        </w:rPr>
      </w:pPr>
    </w:p>
    <w:p w:rsidR="0099008C" w:rsidRDefault="00594102" w:rsidP="00594102">
      <w:pPr>
        <w:pStyle w:val="Standard"/>
        <w:jc w:val="both"/>
        <w:rPr>
          <w:lang w:val="es-ES"/>
        </w:rPr>
      </w:pPr>
      <w:r w:rsidRPr="00594102">
        <w:rPr>
          <w:noProof/>
          <w:lang w:eastAsia="en-US"/>
        </w:rPr>
        <w:drawing>
          <wp:inline distT="0" distB="0" distL="0" distR="0">
            <wp:extent cx="5486400" cy="221599"/>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15000" cy="230832"/>
                      <a:chOff x="1828800" y="2057400"/>
                      <a:chExt cx="5715000" cy="230832"/>
                    </a:xfrm>
                  </a:grpSpPr>
                  <a:sp>
                    <a:nvSpPr>
                      <a:cNvPr id="5" name="TextBox 4"/>
                      <a:cNvSpPr txBox="1"/>
                    </a:nvSpPr>
                    <a:spPr>
                      <a:xfrm>
                        <a:off x="1828800" y="2057400"/>
                        <a:ext cx="5715000" cy="230832"/>
                      </a:xfrm>
                      <a:prstGeom prst="rect">
                        <a:avLst/>
                      </a:prstGeom>
                      <a:gradFill flip="none" rotWithShape="1">
                        <a:gsLst>
                          <a:gs pos="19000">
                            <a:srgbClr val="FFFF00"/>
                          </a:gs>
                          <a:gs pos="45000">
                            <a:schemeClr val="bg1"/>
                          </a:gs>
                          <a:gs pos="45000">
                            <a:srgbClr val="FFFF00"/>
                          </a:gs>
                        </a:gsLst>
                        <a:lin ang="2700000" scaled="1"/>
                        <a:tileRect/>
                      </a:gra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spcBef>
                              <a:spcPct val="20000"/>
                            </a:spcBef>
                          </a:pPr>
                          <a:r>
                            <a:rPr lang="en-US" sz="900" b="1" dirty="0">
                              <a:solidFill>
                                <a:schemeClr val="tx2">
                                  <a:lumMod val="75000"/>
                                </a:schemeClr>
                              </a:solidFill>
                              <a:latin typeface="Palatino Linotype" pitchFamily="18" charset="0"/>
                            </a:rPr>
                            <a:t>P.O. Box 250641, Ramey Base, PR, 00604-0641   Phone 787-890-2544  www.froebelbilingualschool.com</a:t>
                          </a:r>
                        </a:p>
                      </a:txBody>
                      <a:useSpRect/>
                    </a:txSp>
                  </a:sp>
                </lc:lockedCanvas>
              </a:graphicData>
            </a:graphic>
          </wp:inline>
        </w:drawing>
      </w:r>
    </w:p>
    <w:sectPr w:rsidR="0099008C" w:rsidSect="0099008C">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784" w:rsidRDefault="00991784" w:rsidP="0099008C">
      <w:r>
        <w:separator/>
      </w:r>
    </w:p>
  </w:endnote>
  <w:endnote w:type="continuationSeparator" w:id="1">
    <w:p w:rsidR="00991784" w:rsidRDefault="00991784" w:rsidP="00990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pitalisTypOasis">
    <w:altName w:val="Engravers MT"/>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stellar">
    <w:panose1 w:val="020A04020604060103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784" w:rsidRDefault="00991784" w:rsidP="0099008C">
      <w:r w:rsidRPr="0099008C">
        <w:rPr>
          <w:color w:val="000000"/>
        </w:rPr>
        <w:separator/>
      </w:r>
    </w:p>
  </w:footnote>
  <w:footnote w:type="continuationSeparator" w:id="1">
    <w:p w:rsidR="00991784" w:rsidRDefault="00991784" w:rsidP="009900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autoHyphenation/>
  <w:characterSpacingControl w:val="doNotCompress"/>
  <w:footnotePr>
    <w:footnote w:id="0"/>
    <w:footnote w:id="1"/>
  </w:footnotePr>
  <w:endnotePr>
    <w:endnote w:id="0"/>
    <w:endnote w:id="1"/>
  </w:endnotePr>
  <w:compat>
    <w:useFELayout/>
  </w:compat>
  <w:rsids>
    <w:rsidRoot w:val="0099008C"/>
    <w:rsid w:val="00083B79"/>
    <w:rsid w:val="000C3142"/>
    <w:rsid w:val="001C23A7"/>
    <w:rsid w:val="002012B0"/>
    <w:rsid w:val="0031159F"/>
    <w:rsid w:val="00464803"/>
    <w:rsid w:val="00594102"/>
    <w:rsid w:val="00620026"/>
    <w:rsid w:val="006A31D5"/>
    <w:rsid w:val="008355F1"/>
    <w:rsid w:val="008C6CF7"/>
    <w:rsid w:val="0099008C"/>
    <w:rsid w:val="00991784"/>
    <w:rsid w:val="00A94D94"/>
    <w:rsid w:val="00C73348"/>
    <w:rsid w:val="00DA1306"/>
    <w:rsid w:val="00DF6C3F"/>
    <w:rsid w:val="00EA30BB"/>
    <w:rsid w:val="00F25E3D"/>
    <w:rsid w:val="00F335C0"/>
    <w:rsid w:val="00FB1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9008C"/>
    <w:pPr>
      <w:widowControl/>
    </w:pPr>
    <w:rPr>
      <w:rFonts w:eastAsia="Times New Roman" w:cs="Times New Roman"/>
      <w:lang w:bidi="ar-SA"/>
    </w:rPr>
  </w:style>
  <w:style w:type="paragraph" w:customStyle="1" w:styleId="Heading">
    <w:name w:val="Heading"/>
    <w:basedOn w:val="Standard"/>
    <w:next w:val="Textbody"/>
    <w:rsid w:val="0099008C"/>
    <w:pPr>
      <w:keepNext/>
      <w:spacing w:before="240" w:after="120"/>
    </w:pPr>
    <w:rPr>
      <w:rFonts w:ascii="Arial" w:eastAsia="SimSun" w:hAnsi="Arial" w:cs="Mangal"/>
      <w:sz w:val="28"/>
      <w:szCs w:val="28"/>
    </w:rPr>
  </w:style>
  <w:style w:type="paragraph" w:customStyle="1" w:styleId="Textbody">
    <w:name w:val="Text body"/>
    <w:basedOn w:val="Standard"/>
    <w:rsid w:val="0099008C"/>
    <w:pPr>
      <w:spacing w:after="120"/>
    </w:pPr>
  </w:style>
  <w:style w:type="paragraph" w:styleId="List">
    <w:name w:val="List"/>
    <w:basedOn w:val="Textbody"/>
    <w:rsid w:val="0099008C"/>
    <w:rPr>
      <w:rFonts w:cs="Mangal"/>
    </w:rPr>
  </w:style>
  <w:style w:type="paragraph" w:styleId="Caption">
    <w:name w:val="caption"/>
    <w:basedOn w:val="Standard"/>
    <w:rsid w:val="0099008C"/>
    <w:pPr>
      <w:suppressLineNumbers/>
      <w:spacing w:before="120" w:after="120"/>
    </w:pPr>
    <w:rPr>
      <w:rFonts w:cs="Mangal"/>
      <w:i/>
      <w:iCs/>
    </w:rPr>
  </w:style>
  <w:style w:type="paragraph" w:customStyle="1" w:styleId="Index">
    <w:name w:val="Index"/>
    <w:basedOn w:val="Standard"/>
    <w:rsid w:val="0099008C"/>
    <w:pPr>
      <w:suppressLineNumbers/>
    </w:pPr>
    <w:rPr>
      <w:rFonts w:cs="Mangal"/>
    </w:rPr>
  </w:style>
  <w:style w:type="paragraph" w:styleId="BalloonText">
    <w:name w:val="Balloon Text"/>
    <w:basedOn w:val="Normal"/>
    <w:link w:val="BalloonTextChar"/>
    <w:uiPriority w:val="99"/>
    <w:semiHidden/>
    <w:unhideWhenUsed/>
    <w:rsid w:val="00594102"/>
    <w:rPr>
      <w:rFonts w:ascii="Tahoma" w:hAnsi="Tahoma"/>
      <w:sz w:val="16"/>
      <w:szCs w:val="14"/>
    </w:rPr>
  </w:style>
  <w:style w:type="character" w:customStyle="1" w:styleId="BalloonTextChar">
    <w:name w:val="Balloon Text Char"/>
    <w:basedOn w:val="DefaultParagraphFont"/>
    <w:link w:val="BalloonText"/>
    <w:uiPriority w:val="99"/>
    <w:semiHidden/>
    <w:rsid w:val="00594102"/>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FRIEDRICH FRÖBEL BILINGUAL SCHOOL</vt:lpstr>
    </vt:vector>
  </TitlesOfParts>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FRIEDRICH FRÖBEL BILINGUAL SCHOOL</dc:title>
  <dc:creator>Froebles</dc:creator>
  <cp:lastModifiedBy>User</cp:lastModifiedBy>
  <cp:revision>12</cp:revision>
  <dcterms:created xsi:type="dcterms:W3CDTF">2012-08-20T14:09:00Z</dcterms:created>
  <dcterms:modified xsi:type="dcterms:W3CDTF">2015-09-01T14:25:00Z</dcterms:modified>
</cp:coreProperties>
</file>